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6382" w14:textId="77777777" w:rsidR="00EB4DA6" w:rsidRPr="002C56AD" w:rsidRDefault="00EB4DA6" w:rsidP="002C56AD">
      <w:pPr>
        <w:spacing w:line="240" w:lineRule="auto"/>
      </w:pPr>
      <w:r>
        <w:rPr>
          <w:noProof/>
        </w:rPr>
        <w:drawing>
          <wp:inline distT="0" distB="0" distL="0" distR="0" wp14:anchorId="10F56659" wp14:editId="3164278B">
            <wp:extent cx="2609850" cy="73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paltzlogo-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9850" cy="731650"/>
                    </a:xfrm>
                    <a:prstGeom prst="rect">
                      <a:avLst/>
                    </a:prstGeom>
                  </pic:spPr>
                </pic:pic>
              </a:graphicData>
            </a:graphic>
          </wp:inline>
        </w:drawing>
      </w:r>
    </w:p>
    <w:p w14:paraId="21E14446" w14:textId="77777777" w:rsidR="0046458D" w:rsidRPr="00EB4DA6" w:rsidRDefault="00EE3F65" w:rsidP="002C56AD">
      <w:pPr>
        <w:spacing w:before="120" w:after="120" w:line="240" w:lineRule="auto"/>
        <w:jc w:val="center"/>
        <w:rPr>
          <w:b/>
          <w:sz w:val="32"/>
          <w:szCs w:val="32"/>
        </w:rPr>
      </w:pPr>
      <w:r w:rsidRPr="00EB4DA6">
        <w:rPr>
          <w:b/>
          <w:sz w:val="32"/>
          <w:szCs w:val="32"/>
        </w:rPr>
        <w:t>EXTRA SERVICE</w:t>
      </w:r>
      <w:r w:rsidR="00D40BF2" w:rsidRPr="00EB4DA6">
        <w:rPr>
          <w:b/>
          <w:sz w:val="32"/>
          <w:szCs w:val="32"/>
        </w:rPr>
        <w:t>/</w:t>
      </w:r>
      <w:r w:rsidR="000B6BE6" w:rsidRPr="00EB4DA6">
        <w:rPr>
          <w:b/>
          <w:sz w:val="32"/>
          <w:szCs w:val="32"/>
        </w:rPr>
        <w:t>DUAL EMPLOYMENT/</w:t>
      </w:r>
      <w:r w:rsidR="00D40BF2" w:rsidRPr="00EB4DA6">
        <w:rPr>
          <w:b/>
          <w:sz w:val="32"/>
          <w:szCs w:val="32"/>
        </w:rPr>
        <w:t>ALSO RECEIVES</w:t>
      </w:r>
    </w:p>
    <w:p w14:paraId="5A05074C" w14:textId="77777777" w:rsidR="00D40BF2" w:rsidRPr="00EB4DA6" w:rsidRDefault="0046458D" w:rsidP="00EB4DA6">
      <w:pPr>
        <w:spacing w:line="240" w:lineRule="auto"/>
        <w:jc w:val="center"/>
        <w:rPr>
          <w:sz w:val="24"/>
          <w:szCs w:val="18"/>
        </w:rPr>
      </w:pPr>
      <w:r w:rsidRPr="00EB4DA6">
        <w:rPr>
          <w:sz w:val="24"/>
          <w:szCs w:val="18"/>
        </w:rPr>
        <w:t>(</w:t>
      </w:r>
      <w:r w:rsidR="00EB4DA6">
        <w:rPr>
          <w:sz w:val="24"/>
          <w:szCs w:val="18"/>
        </w:rPr>
        <w:t>For UUP and Management Confidential</w:t>
      </w:r>
      <w:r w:rsidR="00492ED0" w:rsidRPr="00EB4DA6">
        <w:rPr>
          <w:sz w:val="24"/>
          <w:szCs w:val="18"/>
        </w:rPr>
        <w:t xml:space="preserve"> (MC) </w:t>
      </w:r>
      <w:r w:rsidR="00EB4DA6">
        <w:rPr>
          <w:sz w:val="24"/>
          <w:szCs w:val="18"/>
        </w:rPr>
        <w:t xml:space="preserve">Employees and Department Chairs Teaching a Course or Other Academic Service Outside of Their Obligation) </w:t>
      </w:r>
    </w:p>
    <w:p w14:paraId="0DF5CE99" w14:textId="77777777" w:rsidR="00EE3F65" w:rsidRPr="000B6BE6" w:rsidRDefault="00EE3F65" w:rsidP="00EB4DA6">
      <w:pPr>
        <w:spacing w:after="0" w:line="240" w:lineRule="auto"/>
        <w:rPr>
          <w:sz w:val="20"/>
          <w:szCs w:val="20"/>
        </w:rPr>
      </w:pPr>
    </w:p>
    <w:p w14:paraId="2A036AD9" w14:textId="77777777" w:rsidR="00EE3F65" w:rsidRPr="00EB4DA6" w:rsidRDefault="00D1651D" w:rsidP="00456FE4">
      <w:pPr>
        <w:spacing w:after="240" w:line="240" w:lineRule="auto"/>
        <w:rPr>
          <w:i/>
          <w:sz w:val="24"/>
          <w:szCs w:val="24"/>
        </w:rPr>
      </w:pPr>
      <w:r w:rsidRPr="00D1170E">
        <w:rPr>
          <w:b/>
          <w:sz w:val="28"/>
          <w:szCs w:val="24"/>
        </w:rPr>
        <w:t>EXTRA SERVICE FOR C</w:t>
      </w:r>
      <w:r w:rsidR="00D1170E" w:rsidRPr="00D1170E">
        <w:rPr>
          <w:b/>
          <w:sz w:val="28"/>
          <w:szCs w:val="24"/>
        </w:rPr>
        <w:t>URRENT SUNY NEW PALTZ EMPLOYEES</w:t>
      </w:r>
      <w:r w:rsidR="00D1170E" w:rsidRPr="00D1170E">
        <w:rPr>
          <w:b/>
          <w:sz w:val="28"/>
          <w:szCs w:val="24"/>
        </w:rPr>
        <w:br/>
      </w:r>
      <w:r w:rsidR="005A1197" w:rsidRPr="00EB4DA6">
        <w:rPr>
          <w:i/>
          <w:sz w:val="24"/>
          <w:szCs w:val="24"/>
        </w:rPr>
        <w:t xml:space="preserve">Full-time Faculty, full or part-time UUP professional </w:t>
      </w:r>
      <w:r w:rsidR="00C468BA" w:rsidRPr="00EB4DA6">
        <w:rPr>
          <w:i/>
          <w:sz w:val="24"/>
          <w:szCs w:val="24"/>
        </w:rPr>
        <w:t xml:space="preserve">staff, and </w:t>
      </w:r>
      <w:r w:rsidR="00436B7B" w:rsidRPr="00EB4DA6">
        <w:rPr>
          <w:i/>
          <w:sz w:val="24"/>
          <w:szCs w:val="24"/>
        </w:rPr>
        <w:t>M</w:t>
      </w:r>
      <w:r w:rsidR="00C468BA" w:rsidRPr="00EB4DA6">
        <w:rPr>
          <w:i/>
          <w:sz w:val="24"/>
          <w:szCs w:val="24"/>
        </w:rPr>
        <w:t xml:space="preserve">anagement </w:t>
      </w:r>
      <w:r w:rsidR="00436B7B" w:rsidRPr="00EB4DA6">
        <w:rPr>
          <w:i/>
          <w:sz w:val="24"/>
          <w:szCs w:val="24"/>
        </w:rPr>
        <w:t>C</w:t>
      </w:r>
      <w:r w:rsidR="00C468BA" w:rsidRPr="00EB4DA6">
        <w:rPr>
          <w:i/>
          <w:sz w:val="24"/>
          <w:szCs w:val="24"/>
        </w:rPr>
        <w:t>onfidential:</w:t>
      </w:r>
    </w:p>
    <w:p w14:paraId="6026C133" w14:textId="77777777" w:rsidR="00456FE4" w:rsidRDefault="00D1170E" w:rsidP="00450BE0">
      <w:pPr>
        <w:spacing w:before="120" w:after="120" w:line="240" w:lineRule="auto"/>
        <w:rPr>
          <w:sz w:val="24"/>
          <w:szCs w:val="24"/>
        </w:rPr>
      </w:pPr>
      <w:r>
        <w:rPr>
          <w:b/>
          <w:sz w:val="24"/>
          <w:szCs w:val="24"/>
          <w:u w:val="single"/>
        </w:rPr>
        <w:t>Definition and Related Policy:</w:t>
      </w:r>
      <w:r w:rsidR="00456FE4">
        <w:rPr>
          <w:sz w:val="24"/>
          <w:szCs w:val="24"/>
        </w:rPr>
        <w:t xml:space="preserve"> </w:t>
      </w:r>
    </w:p>
    <w:p w14:paraId="49CEAE79" w14:textId="77777777" w:rsidR="000B6BE6" w:rsidRDefault="00D66A42" w:rsidP="00EB4DA6">
      <w:pPr>
        <w:spacing w:after="120" w:line="240" w:lineRule="auto"/>
        <w:rPr>
          <w:sz w:val="24"/>
          <w:szCs w:val="24"/>
        </w:rPr>
      </w:pPr>
      <w:r>
        <w:rPr>
          <w:sz w:val="24"/>
          <w:szCs w:val="24"/>
        </w:rPr>
        <w:t xml:space="preserve"> </w:t>
      </w:r>
      <w:r w:rsidR="00EB4DA6">
        <w:rPr>
          <w:sz w:val="24"/>
          <w:szCs w:val="24"/>
        </w:rPr>
        <w:t>“</w:t>
      </w:r>
      <w:r w:rsidR="00C468BA">
        <w:rPr>
          <w:sz w:val="24"/>
          <w:szCs w:val="24"/>
        </w:rPr>
        <w:t>Extra Service</w:t>
      </w:r>
      <w:r w:rsidR="00EB4DA6">
        <w:rPr>
          <w:sz w:val="24"/>
          <w:szCs w:val="24"/>
        </w:rPr>
        <w:t>”</w:t>
      </w:r>
      <w:r w:rsidR="00C468BA">
        <w:rPr>
          <w:sz w:val="24"/>
          <w:szCs w:val="24"/>
        </w:rPr>
        <w:t xml:space="preserve"> should only be used for an employee when the work to be performed</w:t>
      </w:r>
      <w:r w:rsidR="00E91AB5">
        <w:rPr>
          <w:sz w:val="24"/>
          <w:szCs w:val="24"/>
        </w:rPr>
        <w:t>:</w:t>
      </w:r>
      <w:r w:rsidR="00C468BA">
        <w:rPr>
          <w:sz w:val="24"/>
          <w:szCs w:val="24"/>
        </w:rPr>
        <w:t xml:space="preserve"> 1) </w:t>
      </w:r>
      <w:r w:rsidR="00AF7611">
        <w:rPr>
          <w:sz w:val="24"/>
          <w:szCs w:val="24"/>
        </w:rPr>
        <w:t xml:space="preserve">is </w:t>
      </w:r>
      <w:r w:rsidR="00C468BA">
        <w:rPr>
          <w:sz w:val="24"/>
          <w:szCs w:val="24"/>
        </w:rPr>
        <w:t>performed entirely outside</w:t>
      </w:r>
      <w:r w:rsidR="00E91AB5">
        <w:rPr>
          <w:sz w:val="24"/>
          <w:szCs w:val="24"/>
        </w:rPr>
        <w:t xml:space="preserve"> of</w:t>
      </w:r>
      <w:r w:rsidR="00C468BA">
        <w:rPr>
          <w:sz w:val="24"/>
          <w:szCs w:val="24"/>
        </w:rPr>
        <w:t xml:space="preserve"> an employee’</w:t>
      </w:r>
      <w:r w:rsidR="001349EA">
        <w:rPr>
          <w:sz w:val="24"/>
          <w:szCs w:val="24"/>
        </w:rPr>
        <w:t xml:space="preserve">s normal work day/obligation, and 2) </w:t>
      </w:r>
      <w:r w:rsidR="00AF7611">
        <w:rPr>
          <w:sz w:val="24"/>
          <w:szCs w:val="24"/>
        </w:rPr>
        <w:t xml:space="preserve">is </w:t>
      </w:r>
      <w:r w:rsidR="00492ED0">
        <w:rPr>
          <w:sz w:val="24"/>
          <w:szCs w:val="24"/>
        </w:rPr>
        <w:t>substantially</w:t>
      </w:r>
      <w:r w:rsidR="001349EA">
        <w:rPr>
          <w:sz w:val="24"/>
          <w:szCs w:val="24"/>
        </w:rPr>
        <w:t xml:space="preserve"> different from the individual’s professional work obligation as defined by the employee’s performance program, and 3) </w:t>
      </w:r>
      <w:r w:rsidR="00EB4DA6">
        <w:rPr>
          <w:sz w:val="24"/>
          <w:szCs w:val="24"/>
        </w:rPr>
        <w:t>does</w:t>
      </w:r>
      <w:r w:rsidR="001349EA">
        <w:rPr>
          <w:sz w:val="24"/>
          <w:szCs w:val="24"/>
        </w:rPr>
        <w:t xml:space="preserve"> not interfere with the employee’s regular responsibilities. </w:t>
      </w:r>
      <w:r w:rsidR="00C468BA">
        <w:rPr>
          <w:sz w:val="24"/>
          <w:szCs w:val="24"/>
        </w:rPr>
        <w:t xml:space="preserve"> </w:t>
      </w:r>
    </w:p>
    <w:p w14:paraId="190835D8" w14:textId="77777777" w:rsidR="001349EA" w:rsidRDefault="00C468BA" w:rsidP="00EB4DA6">
      <w:pPr>
        <w:spacing w:after="120" w:line="240" w:lineRule="auto"/>
        <w:rPr>
          <w:sz w:val="24"/>
          <w:szCs w:val="24"/>
        </w:rPr>
      </w:pPr>
      <w:r>
        <w:rPr>
          <w:sz w:val="24"/>
          <w:szCs w:val="24"/>
        </w:rPr>
        <w:t xml:space="preserve">Full-time professional staff cannot perform extra service during the core hours of the College. </w:t>
      </w:r>
      <w:r w:rsidR="00EB4DA6">
        <w:rPr>
          <w:sz w:val="24"/>
          <w:szCs w:val="24"/>
        </w:rPr>
        <w:t xml:space="preserve"> For full-</w:t>
      </w:r>
      <w:r w:rsidR="005A1197" w:rsidRPr="000B6BE6">
        <w:rPr>
          <w:sz w:val="24"/>
          <w:szCs w:val="24"/>
        </w:rPr>
        <w:t>time UUP staff, compensation shall not exceed an amount equal to 20% of base annual</w:t>
      </w:r>
      <w:r w:rsidR="00436B7B">
        <w:rPr>
          <w:sz w:val="24"/>
          <w:szCs w:val="24"/>
        </w:rPr>
        <w:t xml:space="preserve"> salary in any academic (for 10-</w:t>
      </w:r>
      <w:r w:rsidR="005A1197" w:rsidRPr="000B6BE6">
        <w:rPr>
          <w:sz w:val="24"/>
          <w:szCs w:val="24"/>
        </w:rPr>
        <w:t>month empl</w:t>
      </w:r>
      <w:r w:rsidR="00436B7B">
        <w:rPr>
          <w:sz w:val="24"/>
          <w:szCs w:val="24"/>
        </w:rPr>
        <w:t>oyees) or calendar year (for 12-</w:t>
      </w:r>
      <w:r w:rsidR="005A1197" w:rsidRPr="000B6BE6">
        <w:rPr>
          <w:sz w:val="24"/>
          <w:szCs w:val="24"/>
        </w:rPr>
        <w:t xml:space="preserve">month employees). </w:t>
      </w:r>
    </w:p>
    <w:p w14:paraId="6B0669CC" w14:textId="77777777" w:rsidR="00450BE0" w:rsidRDefault="001349EA" w:rsidP="00EB4DA6">
      <w:pPr>
        <w:spacing w:after="120" w:line="240" w:lineRule="auto"/>
        <w:rPr>
          <w:sz w:val="24"/>
          <w:szCs w:val="24"/>
        </w:rPr>
      </w:pPr>
      <w:r>
        <w:rPr>
          <w:sz w:val="24"/>
          <w:szCs w:val="24"/>
        </w:rPr>
        <w:t xml:space="preserve">Summer assignments for 10-month </w:t>
      </w:r>
      <w:r w:rsidR="00492ED0">
        <w:rPr>
          <w:sz w:val="24"/>
          <w:szCs w:val="24"/>
        </w:rPr>
        <w:t xml:space="preserve">faculty </w:t>
      </w:r>
      <w:r w:rsidR="00E91AB5">
        <w:rPr>
          <w:sz w:val="24"/>
          <w:szCs w:val="24"/>
        </w:rPr>
        <w:t>are</w:t>
      </w:r>
      <w:r w:rsidR="005A1197" w:rsidRPr="000B6BE6">
        <w:rPr>
          <w:sz w:val="24"/>
          <w:szCs w:val="24"/>
        </w:rPr>
        <w:t xml:space="preserve"> not considered “extra service</w:t>
      </w:r>
      <w:r>
        <w:rPr>
          <w:sz w:val="24"/>
          <w:szCs w:val="24"/>
        </w:rPr>
        <w:t>”</w:t>
      </w:r>
      <w:r w:rsidR="004C41BE" w:rsidRPr="000B6BE6">
        <w:rPr>
          <w:sz w:val="24"/>
          <w:szCs w:val="24"/>
        </w:rPr>
        <w:t>;</w:t>
      </w:r>
      <w:r w:rsidR="005A1197" w:rsidRPr="000B6BE6">
        <w:rPr>
          <w:sz w:val="24"/>
          <w:szCs w:val="24"/>
        </w:rPr>
        <w:t xml:space="preserve"> however, summer compensation is limited by the University Policy on Summer Session Appointment and Compensation Rates. </w:t>
      </w:r>
    </w:p>
    <w:p w14:paraId="70159824" w14:textId="77777777" w:rsidR="00D66A42" w:rsidRPr="00D66A42" w:rsidRDefault="00000000" w:rsidP="00D66A42">
      <w:pPr>
        <w:pStyle w:val="ListParagraph"/>
        <w:numPr>
          <w:ilvl w:val="0"/>
          <w:numId w:val="1"/>
        </w:numPr>
        <w:spacing w:after="120" w:line="240" w:lineRule="auto"/>
        <w:ind w:left="360"/>
        <w:contextualSpacing w:val="0"/>
        <w:rPr>
          <w:rStyle w:val="Hyperlink"/>
          <w:color w:val="auto"/>
          <w:sz w:val="24"/>
          <w:szCs w:val="24"/>
        </w:rPr>
      </w:pPr>
      <w:hyperlink r:id="rId9" w:history="1">
        <w:r w:rsidR="00D66A42" w:rsidRPr="00EB4DA6">
          <w:rPr>
            <w:rStyle w:val="Hyperlink"/>
            <w:color w:val="auto"/>
            <w:sz w:val="24"/>
            <w:szCs w:val="24"/>
          </w:rPr>
          <w:t>SUNY Extra Service Policy</w:t>
        </w:r>
      </w:hyperlink>
    </w:p>
    <w:p w14:paraId="077A7F9D" w14:textId="77777777" w:rsidR="005A1197" w:rsidRPr="00450BE0" w:rsidRDefault="00000000" w:rsidP="00450BE0">
      <w:pPr>
        <w:pStyle w:val="ListParagraph"/>
        <w:numPr>
          <w:ilvl w:val="0"/>
          <w:numId w:val="3"/>
        </w:numPr>
        <w:spacing w:after="0" w:line="240" w:lineRule="auto"/>
        <w:ind w:left="360"/>
        <w:rPr>
          <w:sz w:val="24"/>
          <w:szCs w:val="24"/>
        </w:rPr>
      </w:pPr>
      <w:hyperlink r:id="rId10" w:history="1">
        <w:r w:rsidR="00582B9C" w:rsidRPr="00450BE0">
          <w:rPr>
            <w:rStyle w:val="Hyperlink"/>
            <w:color w:val="auto"/>
            <w:sz w:val="24"/>
            <w:szCs w:val="24"/>
          </w:rPr>
          <w:t>SUNY Summer Session Appointment &amp; Compensation Rates Policy</w:t>
        </w:r>
      </w:hyperlink>
    </w:p>
    <w:p w14:paraId="017E581F" w14:textId="77777777" w:rsidR="00C468BA" w:rsidRPr="00456FE4" w:rsidRDefault="00EB4DA6" w:rsidP="00450BE0">
      <w:pPr>
        <w:spacing w:before="240" w:after="120" w:line="240" w:lineRule="auto"/>
        <w:rPr>
          <w:b/>
          <w:sz w:val="24"/>
          <w:szCs w:val="24"/>
          <w:u w:val="single"/>
        </w:rPr>
      </w:pPr>
      <w:r w:rsidRPr="00456FE4">
        <w:rPr>
          <w:b/>
          <w:sz w:val="24"/>
          <w:szCs w:val="24"/>
          <w:u w:val="single"/>
        </w:rPr>
        <w:t>Approval Process:</w:t>
      </w:r>
    </w:p>
    <w:p w14:paraId="67074592" w14:textId="77777777" w:rsidR="001349EA" w:rsidRDefault="001349EA" w:rsidP="00456FE4">
      <w:pPr>
        <w:spacing w:after="120" w:line="240" w:lineRule="auto"/>
        <w:rPr>
          <w:sz w:val="24"/>
          <w:szCs w:val="24"/>
        </w:rPr>
      </w:pPr>
      <w:r>
        <w:rPr>
          <w:sz w:val="24"/>
          <w:szCs w:val="24"/>
        </w:rPr>
        <w:t xml:space="preserve"> The approval for extra service is initiated through the UP-8 </w:t>
      </w:r>
      <w:r w:rsidR="00492ED0">
        <w:rPr>
          <w:sz w:val="24"/>
          <w:szCs w:val="24"/>
        </w:rPr>
        <w:t>form (</w:t>
      </w:r>
      <w:r>
        <w:rPr>
          <w:sz w:val="24"/>
          <w:szCs w:val="24"/>
        </w:rPr>
        <w:t>UUP) or the UP-6 form (MC</w:t>
      </w:r>
      <w:r w:rsidR="00D1170E" w:rsidRPr="00936F12">
        <w:rPr>
          <w:color w:val="FF0000"/>
          <w:sz w:val="24"/>
          <w:szCs w:val="24"/>
        </w:rPr>
        <w:t>*</w:t>
      </w:r>
      <w:r>
        <w:rPr>
          <w:sz w:val="24"/>
          <w:szCs w:val="24"/>
        </w:rPr>
        <w:t xml:space="preserve">). Approval must be obtained prior to the commencement of the service. </w:t>
      </w:r>
    </w:p>
    <w:p w14:paraId="1D04E79B" w14:textId="77777777" w:rsidR="00582B9C" w:rsidRPr="00D1170E" w:rsidRDefault="00000000" w:rsidP="00936F12">
      <w:pPr>
        <w:pStyle w:val="ListParagraph"/>
        <w:numPr>
          <w:ilvl w:val="0"/>
          <w:numId w:val="1"/>
        </w:numPr>
        <w:spacing w:after="120" w:line="240" w:lineRule="auto"/>
        <w:ind w:left="360"/>
        <w:contextualSpacing w:val="0"/>
        <w:rPr>
          <w:sz w:val="24"/>
          <w:szCs w:val="24"/>
        </w:rPr>
      </w:pPr>
      <w:hyperlink r:id="rId11" w:history="1">
        <w:r w:rsidR="00582B9C" w:rsidRPr="00D1170E">
          <w:rPr>
            <w:rStyle w:val="Hyperlink"/>
            <w:color w:val="auto"/>
            <w:sz w:val="24"/>
            <w:szCs w:val="24"/>
          </w:rPr>
          <w:t>UP-8 Extra Service Form</w:t>
        </w:r>
      </w:hyperlink>
      <w:r w:rsidR="00936F12">
        <w:rPr>
          <w:rStyle w:val="Hyperlink"/>
          <w:color w:val="auto"/>
          <w:sz w:val="24"/>
          <w:szCs w:val="24"/>
        </w:rPr>
        <w:t xml:space="preserve"> </w:t>
      </w:r>
    </w:p>
    <w:p w14:paraId="6035E406" w14:textId="77777777" w:rsidR="00582B9C" w:rsidRPr="00D1170E" w:rsidRDefault="00000000" w:rsidP="00D1170E">
      <w:pPr>
        <w:pStyle w:val="ListParagraph"/>
        <w:numPr>
          <w:ilvl w:val="0"/>
          <w:numId w:val="1"/>
        </w:numPr>
        <w:spacing w:after="120" w:line="240" w:lineRule="auto"/>
        <w:ind w:left="360"/>
        <w:rPr>
          <w:rStyle w:val="Hyperlink"/>
          <w:color w:val="auto"/>
          <w:sz w:val="24"/>
          <w:szCs w:val="24"/>
        </w:rPr>
      </w:pPr>
      <w:hyperlink r:id="rId12" w:history="1">
        <w:r w:rsidR="00582B9C" w:rsidRPr="00D1170E">
          <w:rPr>
            <w:rStyle w:val="Hyperlink"/>
            <w:color w:val="auto"/>
            <w:sz w:val="24"/>
            <w:szCs w:val="24"/>
          </w:rPr>
          <w:t>UP-6 Extra Service Form</w:t>
        </w:r>
      </w:hyperlink>
      <w:r w:rsidR="00456FE4" w:rsidRPr="00D1170E">
        <w:rPr>
          <w:rStyle w:val="Hyperlink"/>
          <w:color w:val="auto"/>
          <w:sz w:val="24"/>
          <w:szCs w:val="24"/>
          <w:u w:val="none"/>
        </w:rPr>
        <w:t xml:space="preserve"> </w:t>
      </w:r>
    </w:p>
    <w:p w14:paraId="0E79954C" w14:textId="77777777" w:rsidR="001D7D51" w:rsidRDefault="00D1170E" w:rsidP="00456FE4">
      <w:pPr>
        <w:spacing w:after="120" w:line="240" w:lineRule="auto"/>
        <w:rPr>
          <w:sz w:val="24"/>
          <w:szCs w:val="24"/>
        </w:rPr>
      </w:pPr>
      <w:r w:rsidRPr="00936F12">
        <w:rPr>
          <w:color w:val="FF0000"/>
          <w:sz w:val="24"/>
          <w:szCs w:val="24"/>
        </w:rPr>
        <w:t>*</w:t>
      </w:r>
      <w:r w:rsidR="001D7D51" w:rsidRPr="00936F12">
        <w:rPr>
          <w:i/>
          <w:sz w:val="24"/>
          <w:szCs w:val="24"/>
        </w:rPr>
        <w:t>Please note that f</w:t>
      </w:r>
      <w:r w:rsidRPr="00936F12">
        <w:rPr>
          <w:i/>
          <w:sz w:val="24"/>
          <w:szCs w:val="24"/>
        </w:rPr>
        <w:t>or MC</w:t>
      </w:r>
      <w:r w:rsidR="001D7D51" w:rsidRPr="00936F12">
        <w:rPr>
          <w:i/>
          <w:sz w:val="24"/>
          <w:szCs w:val="24"/>
        </w:rPr>
        <w:t>s, there is an additional approval process required by SUNY Central Administration. Contact the Office of HRDI for additional information.</w:t>
      </w:r>
      <w:r w:rsidR="001D7D51">
        <w:rPr>
          <w:sz w:val="24"/>
          <w:szCs w:val="24"/>
        </w:rPr>
        <w:t xml:space="preserve"> </w:t>
      </w:r>
    </w:p>
    <w:p w14:paraId="6961334A" w14:textId="77777777" w:rsidR="005A1197" w:rsidRPr="00456FE4" w:rsidRDefault="00EB4DA6" w:rsidP="002C56AD">
      <w:pPr>
        <w:spacing w:before="240" w:after="120" w:line="240" w:lineRule="auto"/>
        <w:rPr>
          <w:b/>
          <w:sz w:val="24"/>
          <w:szCs w:val="24"/>
          <w:u w:val="single"/>
        </w:rPr>
      </w:pPr>
      <w:r w:rsidRPr="00456FE4">
        <w:rPr>
          <w:b/>
          <w:sz w:val="24"/>
          <w:szCs w:val="24"/>
          <w:u w:val="single"/>
        </w:rPr>
        <w:t>Getting Paid:</w:t>
      </w:r>
    </w:p>
    <w:p w14:paraId="50F97DF1" w14:textId="543D2E78" w:rsidR="001349EA" w:rsidRDefault="00FB3AD1" w:rsidP="00EB4DA6">
      <w:pPr>
        <w:spacing w:after="120" w:line="240" w:lineRule="auto"/>
        <w:rPr>
          <w:sz w:val="24"/>
          <w:szCs w:val="24"/>
        </w:rPr>
      </w:pPr>
      <w:r>
        <w:rPr>
          <w:sz w:val="24"/>
          <w:szCs w:val="24"/>
        </w:rPr>
        <w:t>I</w:t>
      </w:r>
      <w:r w:rsidR="001349EA">
        <w:rPr>
          <w:sz w:val="24"/>
          <w:szCs w:val="24"/>
        </w:rPr>
        <w:t xml:space="preserve">f </w:t>
      </w:r>
      <w:r w:rsidR="00D1170E">
        <w:rPr>
          <w:sz w:val="24"/>
          <w:szCs w:val="24"/>
        </w:rPr>
        <w:t>the employee is</w:t>
      </w:r>
      <w:r w:rsidR="001349EA">
        <w:rPr>
          <w:sz w:val="24"/>
          <w:szCs w:val="24"/>
        </w:rPr>
        <w:t xml:space="preserve"> teaching a course</w:t>
      </w:r>
      <w:r w:rsidR="00097DA3">
        <w:rPr>
          <w:sz w:val="24"/>
          <w:szCs w:val="24"/>
        </w:rPr>
        <w:t xml:space="preserve"> or fulfilling this extra service obligation for a set period of time</w:t>
      </w:r>
      <w:r w:rsidR="001349EA">
        <w:rPr>
          <w:sz w:val="24"/>
          <w:szCs w:val="24"/>
        </w:rPr>
        <w:t xml:space="preserve">, payments will automatically </w:t>
      </w:r>
      <w:r w:rsidR="00D1170E">
        <w:rPr>
          <w:sz w:val="24"/>
          <w:szCs w:val="24"/>
        </w:rPr>
        <w:t xml:space="preserve">be evenly </w:t>
      </w:r>
      <w:r w:rsidR="003373D0">
        <w:rPr>
          <w:sz w:val="24"/>
          <w:szCs w:val="24"/>
        </w:rPr>
        <w:t xml:space="preserve">divided </w:t>
      </w:r>
      <w:r w:rsidR="001349EA">
        <w:rPr>
          <w:sz w:val="24"/>
          <w:szCs w:val="24"/>
        </w:rPr>
        <w:t>o</w:t>
      </w:r>
      <w:r>
        <w:rPr>
          <w:sz w:val="24"/>
          <w:szCs w:val="24"/>
        </w:rPr>
        <w:t xml:space="preserve">ver the course of the </w:t>
      </w:r>
      <w:proofErr w:type="gramStart"/>
      <w:r>
        <w:rPr>
          <w:sz w:val="24"/>
          <w:szCs w:val="24"/>
        </w:rPr>
        <w:t>semester</w:t>
      </w:r>
      <w:proofErr w:type="gramEnd"/>
      <w:r w:rsidR="00097DA3">
        <w:rPr>
          <w:sz w:val="24"/>
          <w:szCs w:val="24"/>
        </w:rPr>
        <w:t xml:space="preserve"> or the time period indicated</w:t>
      </w:r>
      <w:r>
        <w:rPr>
          <w:sz w:val="24"/>
          <w:szCs w:val="24"/>
        </w:rPr>
        <w:t xml:space="preserve">. </w:t>
      </w:r>
      <w:r w:rsidR="00F90EE7">
        <w:rPr>
          <w:sz w:val="24"/>
          <w:szCs w:val="24"/>
        </w:rPr>
        <w:t xml:space="preserve">A course in this context is on-line or seated. </w:t>
      </w:r>
      <w:r>
        <w:rPr>
          <w:sz w:val="24"/>
          <w:szCs w:val="24"/>
        </w:rPr>
        <w:t xml:space="preserve">No vouchers are needed to initiate payment for </w:t>
      </w:r>
      <w:r w:rsidR="00097DA3">
        <w:rPr>
          <w:sz w:val="24"/>
          <w:szCs w:val="24"/>
        </w:rPr>
        <w:t>these payments.</w:t>
      </w:r>
      <w:r>
        <w:rPr>
          <w:sz w:val="24"/>
          <w:szCs w:val="24"/>
        </w:rPr>
        <w:t xml:space="preserve"> </w:t>
      </w:r>
      <w:r w:rsidR="001349EA">
        <w:rPr>
          <w:sz w:val="24"/>
          <w:szCs w:val="24"/>
        </w:rPr>
        <w:t xml:space="preserve">All payments are added to </w:t>
      </w:r>
      <w:r w:rsidR="00D1170E">
        <w:rPr>
          <w:sz w:val="24"/>
          <w:szCs w:val="24"/>
        </w:rPr>
        <w:t>the employee’s</w:t>
      </w:r>
      <w:r w:rsidR="001349EA">
        <w:rPr>
          <w:sz w:val="24"/>
          <w:szCs w:val="24"/>
        </w:rPr>
        <w:t xml:space="preserve"> biweekly paycheck. </w:t>
      </w:r>
      <w:r>
        <w:rPr>
          <w:sz w:val="24"/>
          <w:szCs w:val="24"/>
        </w:rPr>
        <w:t xml:space="preserve">It is </w:t>
      </w:r>
      <w:r w:rsidR="00456FE4">
        <w:rPr>
          <w:sz w:val="24"/>
          <w:szCs w:val="24"/>
        </w:rPr>
        <w:t>the employee’s</w:t>
      </w:r>
      <w:r>
        <w:rPr>
          <w:sz w:val="24"/>
          <w:szCs w:val="24"/>
        </w:rPr>
        <w:t xml:space="preserve"> responsibility to notify the department chair</w:t>
      </w:r>
      <w:r w:rsidR="00097DA3">
        <w:rPr>
          <w:sz w:val="24"/>
          <w:szCs w:val="24"/>
        </w:rPr>
        <w:t xml:space="preserve">/supervisor </w:t>
      </w:r>
      <w:proofErr w:type="gramStart"/>
      <w:r w:rsidR="00097DA3">
        <w:rPr>
          <w:sz w:val="24"/>
          <w:szCs w:val="24"/>
        </w:rPr>
        <w:t>for</w:t>
      </w:r>
      <w:proofErr w:type="gramEnd"/>
      <w:r w:rsidR="00097DA3">
        <w:rPr>
          <w:sz w:val="24"/>
          <w:szCs w:val="24"/>
        </w:rPr>
        <w:t xml:space="preserve"> the </w:t>
      </w:r>
      <w:r w:rsidR="00097DA3">
        <w:rPr>
          <w:sz w:val="24"/>
          <w:szCs w:val="24"/>
        </w:rPr>
        <w:lastRenderedPageBreak/>
        <w:t>extra service obligation</w:t>
      </w:r>
      <w:r>
        <w:rPr>
          <w:sz w:val="24"/>
          <w:szCs w:val="24"/>
        </w:rPr>
        <w:t xml:space="preserve"> promptly if </w:t>
      </w:r>
      <w:r w:rsidR="00456FE4">
        <w:rPr>
          <w:sz w:val="24"/>
          <w:szCs w:val="24"/>
        </w:rPr>
        <w:t>they</w:t>
      </w:r>
      <w:r>
        <w:rPr>
          <w:sz w:val="24"/>
          <w:szCs w:val="24"/>
        </w:rPr>
        <w:t xml:space="preserve"> cannot meet the full obligation of the course. </w:t>
      </w:r>
      <w:r w:rsidR="00CB1722">
        <w:rPr>
          <w:sz w:val="24"/>
          <w:szCs w:val="24"/>
        </w:rPr>
        <w:t xml:space="preserve">In the event </w:t>
      </w:r>
      <w:r w:rsidR="00D1170E">
        <w:rPr>
          <w:sz w:val="24"/>
          <w:szCs w:val="24"/>
        </w:rPr>
        <w:t>they</w:t>
      </w:r>
      <w:r w:rsidR="00CB1722">
        <w:rPr>
          <w:sz w:val="24"/>
          <w:szCs w:val="24"/>
        </w:rPr>
        <w:t xml:space="preserve"> are overpaid, adjustments will be made to </w:t>
      </w:r>
      <w:r w:rsidR="00D1170E">
        <w:rPr>
          <w:sz w:val="24"/>
          <w:szCs w:val="24"/>
        </w:rPr>
        <w:t>their</w:t>
      </w:r>
      <w:r w:rsidR="00CB1722">
        <w:rPr>
          <w:sz w:val="24"/>
          <w:szCs w:val="24"/>
        </w:rPr>
        <w:t xml:space="preserve"> regular salary to compensate for the overpayment. </w:t>
      </w:r>
    </w:p>
    <w:p w14:paraId="0E615B26" w14:textId="65868A74" w:rsidR="00E91AB5" w:rsidRDefault="004C41BE" w:rsidP="00EB4DA6">
      <w:pPr>
        <w:spacing w:after="120" w:line="240" w:lineRule="auto"/>
        <w:rPr>
          <w:sz w:val="24"/>
          <w:szCs w:val="24"/>
        </w:rPr>
      </w:pPr>
      <w:r>
        <w:rPr>
          <w:sz w:val="24"/>
          <w:szCs w:val="24"/>
        </w:rPr>
        <w:t xml:space="preserve">If </w:t>
      </w:r>
      <w:r w:rsidR="00D1170E">
        <w:rPr>
          <w:sz w:val="24"/>
          <w:szCs w:val="24"/>
        </w:rPr>
        <w:t>the employee is</w:t>
      </w:r>
      <w:r>
        <w:rPr>
          <w:sz w:val="24"/>
          <w:szCs w:val="24"/>
        </w:rPr>
        <w:t xml:space="preserve"> performing </w:t>
      </w:r>
      <w:r w:rsidR="00D1170E">
        <w:rPr>
          <w:sz w:val="24"/>
          <w:szCs w:val="24"/>
        </w:rPr>
        <w:t>an</w:t>
      </w:r>
      <w:r>
        <w:rPr>
          <w:sz w:val="24"/>
          <w:szCs w:val="24"/>
        </w:rPr>
        <w:t xml:space="preserve"> extra service </w:t>
      </w:r>
      <w:r w:rsidR="00097DA3">
        <w:rPr>
          <w:sz w:val="24"/>
          <w:szCs w:val="24"/>
        </w:rPr>
        <w:t>obligation that is sporadic and is to be paid as the work is performed</w:t>
      </w:r>
      <w:r>
        <w:rPr>
          <w:sz w:val="24"/>
          <w:szCs w:val="24"/>
        </w:rPr>
        <w:t xml:space="preserve">, </w:t>
      </w:r>
      <w:r w:rsidR="00D66A42">
        <w:rPr>
          <w:sz w:val="24"/>
          <w:szCs w:val="24"/>
        </w:rPr>
        <w:t xml:space="preserve">an </w:t>
      </w:r>
      <w:r w:rsidR="00D1170E">
        <w:rPr>
          <w:sz w:val="24"/>
          <w:szCs w:val="24"/>
        </w:rPr>
        <w:t>E</w:t>
      </w:r>
      <w:r>
        <w:rPr>
          <w:sz w:val="24"/>
          <w:szCs w:val="24"/>
        </w:rPr>
        <w:t xml:space="preserve">xtra </w:t>
      </w:r>
      <w:r w:rsidR="00D1170E">
        <w:rPr>
          <w:sz w:val="24"/>
          <w:szCs w:val="24"/>
        </w:rPr>
        <w:t>S</w:t>
      </w:r>
      <w:r>
        <w:rPr>
          <w:sz w:val="24"/>
          <w:szCs w:val="24"/>
        </w:rPr>
        <w:t xml:space="preserve">ervice </w:t>
      </w:r>
      <w:r w:rsidR="00D1170E">
        <w:rPr>
          <w:sz w:val="24"/>
          <w:szCs w:val="24"/>
        </w:rPr>
        <w:t>P</w:t>
      </w:r>
      <w:r>
        <w:rPr>
          <w:sz w:val="24"/>
          <w:szCs w:val="24"/>
        </w:rPr>
        <w:t xml:space="preserve">ayroll </w:t>
      </w:r>
      <w:r w:rsidR="00D1170E">
        <w:rPr>
          <w:sz w:val="24"/>
          <w:szCs w:val="24"/>
        </w:rPr>
        <w:t>V</w:t>
      </w:r>
      <w:r>
        <w:rPr>
          <w:sz w:val="24"/>
          <w:szCs w:val="24"/>
        </w:rPr>
        <w:t xml:space="preserve">oucher </w:t>
      </w:r>
      <w:r w:rsidR="00D1170E">
        <w:rPr>
          <w:sz w:val="24"/>
          <w:szCs w:val="24"/>
        </w:rPr>
        <w:t>must be submitted</w:t>
      </w:r>
      <w:r>
        <w:rPr>
          <w:sz w:val="24"/>
          <w:szCs w:val="24"/>
        </w:rPr>
        <w:t xml:space="preserve"> to initiate payment. </w:t>
      </w:r>
    </w:p>
    <w:p w14:paraId="47F2770D" w14:textId="77777777" w:rsidR="00492ED0" w:rsidRDefault="00D66A42" w:rsidP="00EB4DA6">
      <w:pPr>
        <w:spacing w:after="120" w:line="240" w:lineRule="auto"/>
        <w:rPr>
          <w:sz w:val="24"/>
          <w:szCs w:val="24"/>
        </w:rPr>
      </w:pPr>
      <w:r>
        <w:rPr>
          <w:sz w:val="24"/>
          <w:szCs w:val="24"/>
        </w:rPr>
        <w:t xml:space="preserve">Please submit vouchers on a timely basis. </w:t>
      </w:r>
      <w:r w:rsidR="00492ED0">
        <w:rPr>
          <w:sz w:val="24"/>
          <w:szCs w:val="24"/>
        </w:rPr>
        <w:t>Retroactive payments are highly scrutinized by the Office of the State Co</w:t>
      </w:r>
      <w:r w:rsidR="004C41BE">
        <w:rPr>
          <w:sz w:val="24"/>
          <w:szCs w:val="24"/>
        </w:rPr>
        <w:t>mp</w:t>
      </w:r>
      <w:r w:rsidR="00492ED0">
        <w:rPr>
          <w:sz w:val="24"/>
          <w:szCs w:val="24"/>
        </w:rPr>
        <w:t xml:space="preserve">troller and additional justification may be required. </w:t>
      </w:r>
    </w:p>
    <w:p w14:paraId="3BCE1B0B" w14:textId="77777777" w:rsidR="001349EA" w:rsidRPr="00936F12" w:rsidRDefault="00000000" w:rsidP="00936F12">
      <w:pPr>
        <w:pStyle w:val="ListParagraph"/>
        <w:numPr>
          <w:ilvl w:val="0"/>
          <w:numId w:val="2"/>
        </w:numPr>
        <w:spacing w:after="120" w:line="240" w:lineRule="auto"/>
        <w:ind w:left="360"/>
        <w:rPr>
          <w:sz w:val="24"/>
          <w:szCs w:val="24"/>
        </w:rPr>
      </w:pPr>
      <w:hyperlink r:id="rId13" w:history="1">
        <w:r w:rsidR="00492ED0" w:rsidRPr="00936F12">
          <w:rPr>
            <w:rStyle w:val="Hyperlink"/>
            <w:color w:val="auto"/>
            <w:sz w:val="24"/>
            <w:szCs w:val="24"/>
          </w:rPr>
          <w:t>E</w:t>
        </w:r>
        <w:r w:rsidR="001349EA" w:rsidRPr="00936F12">
          <w:rPr>
            <w:rStyle w:val="Hyperlink"/>
            <w:color w:val="auto"/>
            <w:sz w:val="24"/>
            <w:szCs w:val="24"/>
          </w:rPr>
          <w:t>xtra Service Payroll Voucher</w:t>
        </w:r>
      </w:hyperlink>
    </w:p>
    <w:p w14:paraId="6CF04F5B" w14:textId="77777777" w:rsidR="000B6BE6" w:rsidRPr="00D1651D" w:rsidRDefault="00D1170E" w:rsidP="00D1170E">
      <w:pPr>
        <w:spacing w:before="360" w:after="240" w:line="240" w:lineRule="auto"/>
        <w:rPr>
          <w:b/>
          <w:sz w:val="24"/>
          <w:szCs w:val="24"/>
        </w:rPr>
      </w:pPr>
      <w:r w:rsidRPr="00D1170E">
        <w:rPr>
          <w:b/>
          <w:sz w:val="28"/>
          <w:szCs w:val="24"/>
        </w:rPr>
        <w:t>DUAL EMPLOYMENT FOR CURRENT SUNY NEW PALTZ EMPLOYEES:</w:t>
      </w:r>
      <w:r w:rsidR="00FB3AD1" w:rsidRPr="00D1651D">
        <w:rPr>
          <w:b/>
          <w:sz w:val="24"/>
          <w:szCs w:val="24"/>
        </w:rPr>
        <w:t xml:space="preserve"> </w:t>
      </w:r>
    </w:p>
    <w:p w14:paraId="5A215882" w14:textId="77777777" w:rsidR="00FB3AD1" w:rsidRPr="00456FE4" w:rsidRDefault="00FB3AD1" w:rsidP="00450BE0">
      <w:pPr>
        <w:spacing w:before="120" w:after="120" w:line="240" w:lineRule="auto"/>
        <w:rPr>
          <w:b/>
          <w:sz w:val="24"/>
          <w:szCs w:val="24"/>
          <w:u w:val="single"/>
        </w:rPr>
      </w:pPr>
      <w:r w:rsidRPr="00456FE4">
        <w:rPr>
          <w:b/>
          <w:sz w:val="24"/>
          <w:szCs w:val="24"/>
          <w:u w:val="single"/>
        </w:rPr>
        <w:t xml:space="preserve">Definition: </w:t>
      </w:r>
    </w:p>
    <w:p w14:paraId="4C4D5635" w14:textId="77777777" w:rsidR="00FB3AD1" w:rsidRDefault="00FB3AD1" w:rsidP="00456FE4">
      <w:pPr>
        <w:spacing w:after="120" w:line="240" w:lineRule="auto"/>
        <w:rPr>
          <w:sz w:val="24"/>
          <w:szCs w:val="24"/>
        </w:rPr>
      </w:pPr>
      <w:r>
        <w:rPr>
          <w:sz w:val="24"/>
          <w:szCs w:val="24"/>
        </w:rPr>
        <w:t xml:space="preserve">If a State employee is concurrently employed </w:t>
      </w:r>
      <w:r w:rsidR="004C41BE">
        <w:rPr>
          <w:sz w:val="24"/>
          <w:szCs w:val="24"/>
        </w:rPr>
        <w:t>(</w:t>
      </w:r>
      <w:r>
        <w:rPr>
          <w:sz w:val="24"/>
          <w:szCs w:val="24"/>
        </w:rPr>
        <w:t>even if only part-time with both employers</w:t>
      </w:r>
      <w:r w:rsidR="004C41BE">
        <w:rPr>
          <w:sz w:val="24"/>
          <w:szCs w:val="24"/>
        </w:rPr>
        <w:t>)</w:t>
      </w:r>
      <w:r>
        <w:rPr>
          <w:sz w:val="24"/>
          <w:szCs w:val="24"/>
        </w:rPr>
        <w:t xml:space="preserve"> with another State agency (including another SUNY), the work being performed at their secondary State employer is considered Dual Employment and approval is required</w:t>
      </w:r>
      <w:r w:rsidR="004C41BE">
        <w:rPr>
          <w:sz w:val="24"/>
          <w:szCs w:val="24"/>
        </w:rPr>
        <w:t>. This</w:t>
      </w:r>
      <w:r>
        <w:rPr>
          <w:sz w:val="24"/>
          <w:szCs w:val="24"/>
        </w:rPr>
        <w:t xml:space="preserve"> will serve as documentation for the service at two State agencies.  Employees working at two SUNY agencies are required to submit all required additional employment documentation in order to be paid. The records between SUNY’s do not transfer. </w:t>
      </w:r>
    </w:p>
    <w:p w14:paraId="4DF10712" w14:textId="77777777" w:rsidR="00FB3AD1" w:rsidRPr="00456FE4" w:rsidRDefault="00FB3AD1" w:rsidP="00450BE0">
      <w:pPr>
        <w:spacing w:before="240" w:after="120" w:line="240" w:lineRule="auto"/>
        <w:rPr>
          <w:b/>
          <w:sz w:val="24"/>
          <w:szCs w:val="24"/>
          <w:u w:val="single"/>
        </w:rPr>
      </w:pPr>
      <w:r w:rsidRPr="00456FE4">
        <w:rPr>
          <w:b/>
          <w:sz w:val="24"/>
          <w:szCs w:val="24"/>
          <w:u w:val="single"/>
        </w:rPr>
        <w:t xml:space="preserve">Approval Process: </w:t>
      </w:r>
    </w:p>
    <w:p w14:paraId="32A912E2" w14:textId="77777777" w:rsidR="00FB3AD1" w:rsidRDefault="00FB3AD1" w:rsidP="00456FE4">
      <w:pPr>
        <w:spacing w:after="120" w:line="240" w:lineRule="auto"/>
        <w:rPr>
          <w:sz w:val="24"/>
          <w:szCs w:val="24"/>
        </w:rPr>
      </w:pPr>
      <w:r>
        <w:rPr>
          <w:sz w:val="24"/>
          <w:szCs w:val="24"/>
        </w:rPr>
        <w:t xml:space="preserve">The approval for Dual Employment is initiated through the </w:t>
      </w:r>
      <w:r w:rsidR="004C41BE">
        <w:rPr>
          <w:sz w:val="24"/>
          <w:szCs w:val="24"/>
        </w:rPr>
        <w:t xml:space="preserve">Office of the State Comptroller </w:t>
      </w:r>
      <w:r>
        <w:rPr>
          <w:sz w:val="24"/>
          <w:szCs w:val="24"/>
        </w:rPr>
        <w:t xml:space="preserve">Dual Employment Form, Form AC1588. Approval must be obtained prior to the commencement of service. </w:t>
      </w:r>
    </w:p>
    <w:p w14:paraId="1B463DAC" w14:textId="337CD91E" w:rsidR="00582B9C" w:rsidRPr="002936B5" w:rsidRDefault="00582B9C" w:rsidP="00936F12">
      <w:pPr>
        <w:pStyle w:val="ListParagraph"/>
        <w:numPr>
          <w:ilvl w:val="0"/>
          <w:numId w:val="2"/>
        </w:numPr>
        <w:spacing w:after="120" w:line="240" w:lineRule="auto"/>
        <w:ind w:left="360"/>
        <w:rPr>
          <w:rStyle w:val="Hyperlink"/>
          <w:sz w:val="24"/>
          <w:szCs w:val="24"/>
        </w:rPr>
      </w:pPr>
      <w:r w:rsidRPr="002936B5">
        <w:rPr>
          <w:rStyle w:val="Hyperlink"/>
          <w:sz w:val="24"/>
          <w:szCs w:val="24"/>
        </w:rPr>
        <w:t>Dual Employment Form</w:t>
      </w:r>
      <w:r w:rsidR="00450BE0" w:rsidRPr="002936B5">
        <w:rPr>
          <w:rStyle w:val="Hyperlink"/>
          <w:sz w:val="24"/>
          <w:szCs w:val="24"/>
        </w:rPr>
        <w:t xml:space="preserve"> (</w:t>
      </w:r>
      <w:r w:rsidRPr="002936B5">
        <w:rPr>
          <w:rStyle w:val="Hyperlink"/>
          <w:sz w:val="24"/>
          <w:szCs w:val="24"/>
        </w:rPr>
        <w:t>AC-1588</w:t>
      </w:r>
      <w:r w:rsidR="00450BE0" w:rsidRPr="002936B5">
        <w:rPr>
          <w:rStyle w:val="Hyperlink"/>
          <w:sz w:val="24"/>
          <w:szCs w:val="24"/>
        </w:rPr>
        <w:t xml:space="preserve">) </w:t>
      </w:r>
    </w:p>
    <w:p w14:paraId="70B8B397" w14:textId="716DC326" w:rsidR="00FB3AD1" w:rsidRPr="00456FE4" w:rsidRDefault="00F83627" w:rsidP="00450BE0">
      <w:pPr>
        <w:spacing w:before="240" w:after="120" w:line="240" w:lineRule="auto"/>
        <w:rPr>
          <w:b/>
          <w:sz w:val="24"/>
          <w:szCs w:val="24"/>
          <w:u w:val="single"/>
        </w:rPr>
      </w:pPr>
      <w:r w:rsidRPr="00456FE4">
        <w:rPr>
          <w:b/>
          <w:sz w:val="24"/>
          <w:szCs w:val="24"/>
          <w:u w:val="single"/>
        </w:rPr>
        <w:t>G</w:t>
      </w:r>
      <w:r w:rsidR="00FB3AD1" w:rsidRPr="00456FE4">
        <w:rPr>
          <w:b/>
          <w:sz w:val="24"/>
          <w:szCs w:val="24"/>
          <w:u w:val="single"/>
        </w:rPr>
        <w:t xml:space="preserve">etting Paid: </w:t>
      </w:r>
    </w:p>
    <w:p w14:paraId="78CEAC53" w14:textId="77777777" w:rsidR="000B6BE6" w:rsidRDefault="00CB1722" w:rsidP="00456FE4">
      <w:pPr>
        <w:spacing w:after="120" w:line="240" w:lineRule="auto"/>
        <w:rPr>
          <w:sz w:val="24"/>
          <w:szCs w:val="24"/>
        </w:rPr>
      </w:pPr>
      <w:r>
        <w:rPr>
          <w:sz w:val="24"/>
          <w:szCs w:val="24"/>
        </w:rPr>
        <w:t>If the work you are performing at New</w:t>
      </w:r>
      <w:r w:rsidR="00436B7B">
        <w:rPr>
          <w:sz w:val="24"/>
          <w:szCs w:val="24"/>
        </w:rPr>
        <w:t xml:space="preserve"> Paltz is in addition to a full-</w:t>
      </w:r>
      <w:r>
        <w:rPr>
          <w:sz w:val="24"/>
          <w:szCs w:val="24"/>
        </w:rPr>
        <w:t>time obligation at another State agency, this work is considered extra service and subject to the extra service rules defined above under that heading</w:t>
      </w:r>
      <w:r w:rsidR="000B6BE6" w:rsidRPr="000B6BE6">
        <w:rPr>
          <w:sz w:val="24"/>
          <w:szCs w:val="24"/>
        </w:rPr>
        <w:t xml:space="preserve">. </w:t>
      </w:r>
      <w:r w:rsidR="00D66A42">
        <w:rPr>
          <w:sz w:val="24"/>
          <w:szCs w:val="24"/>
        </w:rPr>
        <w:t xml:space="preserve">An </w:t>
      </w:r>
      <w:r>
        <w:rPr>
          <w:sz w:val="24"/>
          <w:szCs w:val="24"/>
        </w:rPr>
        <w:t xml:space="preserve">Extra </w:t>
      </w:r>
      <w:r w:rsidR="00D66A42">
        <w:rPr>
          <w:sz w:val="24"/>
          <w:szCs w:val="24"/>
        </w:rPr>
        <w:t xml:space="preserve">Service Payroll Voucher is </w:t>
      </w:r>
      <w:r>
        <w:rPr>
          <w:sz w:val="24"/>
          <w:szCs w:val="24"/>
        </w:rPr>
        <w:t xml:space="preserve">required to initiate payment.   </w:t>
      </w:r>
      <w:r w:rsidR="000B6BE6" w:rsidRPr="000B6BE6">
        <w:rPr>
          <w:sz w:val="24"/>
          <w:szCs w:val="24"/>
        </w:rPr>
        <w:t xml:space="preserve"> </w:t>
      </w:r>
      <w:r w:rsidR="00462789">
        <w:rPr>
          <w:sz w:val="24"/>
          <w:szCs w:val="24"/>
        </w:rPr>
        <w:t>Payment from New Paltz will be a separate check from your regular paycheck</w:t>
      </w:r>
      <w:r w:rsidR="000B6BE6" w:rsidRPr="000B6BE6">
        <w:rPr>
          <w:sz w:val="24"/>
          <w:szCs w:val="24"/>
        </w:rPr>
        <w:t xml:space="preserve">. </w:t>
      </w:r>
    </w:p>
    <w:p w14:paraId="2BB5F1C0" w14:textId="77777777" w:rsidR="00492ED0" w:rsidRPr="000B6BE6" w:rsidRDefault="00D66A42" w:rsidP="00456FE4">
      <w:pPr>
        <w:spacing w:after="120" w:line="240" w:lineRule="auto"/>
        <w:rPr>
          <w:sz w:val="24"/>
          <w:szCs w:val="24"/>
        </w:rPr>
      </w:pPr>
      <w:r>
        <w:rPr>
          <w:sz w:val="24"/>
          <w:szCs w:val="24"/>
        </w:rPr>
        <w:t xml:space="preserve">Please submit vouchers on a timely basis. </w:t>
      </w:r>
      <w:r w:rsidR="00492ED0">
        <w:rPr>
          <w:sz w:val="24"/>
          <w:szCs w:val="24"/>
        </w:rPr>
        <w:t>Retroactive payments are highly scrutinized by the Office of the State Co</w:t>
      </w:r>
      <w:r w:rsidR="004C41BE">
        <w:rPr>
          <w:sz w:val="24"/>
          <w:szCs w:val="24"/>
        </w:rPr>
        <w:t>mp</w:t>
      </w:r>
      <w:r w:rsidR="00492ED0">
        <w:rPr>
          <w:sz w:val="24"/>
          <w:szCs w:val="24"/>
        </w:rPr>
        <w:t xml:space="preserve">troller and additional justification may be required. </w:t>
      </w:r>
    </w:p>
    <w:p w14:paraId="7E08277E" w14:textId="77777777" w:rsidR="002A6A2D" w:rsidRPr="00450BE0" w:rsidRDefault="00000000" w:rsidP="00450BE0">
      <w:pPr>
        <w:pStyle w:val="ListParagraph"/>
        <w:numPr>
          <w:ilvl w:val="0"/>
          <w:numId w:val="2"/>
        </w:numPr>
        <w:spacing w:after="120" w:line="240" w:lineRule="auto"/>
        <w:ind w:left="360"/>
        <w:rPr>
          <w:rStyle w:val="Hyperlink"/>
          <w:color w:val="auto"/>
        </w:rPr>
      </w:pPr>
      <w:hyperlink r:id="rId14" w:history="1">
        <w:r w:rsidR="002A6A2D" w:rsidRPr="00D66A42">
          <w:rPr>
            <w:rStyle w:val="Hyperlink"/>
            <w:sz w:val="24"/>
            <w:szCs w:val="24"/>
          </w:rPr>
          <w:t>Extra Service Payroll Vouc</w:t>
        </w:r>
        <w:r w:rsidR="00D66A42" w:rsidRPr="00D66A42">
          <w:rPr>
            <w:rStyle w:val="Hyperlink"/>
            <w:sz w:val="24"/>
            <w:szCs w:val="24"/>
          </w:rPr>
          <w:t>her</w:t>
        </w:r>
      </w:hyperlink>
    </w:p>
    <w:p w14:paraId="19DFF753" w14:textId="77777777" w:rsidR="00D739C5" w:rsidRPr="002C56AD" w:rsidRDefault="002A6A2D" w:rsidP="002C56AD">
      <w:pPr>
        <w:spacing w:before="240" w:after="0" w:line="240" w:lineRule="auto"/>
        <w:rPr>
          <w:color w:val="FF0000"/>
          <w:sz w:val="24"/>
          <w:szCs w:val="24"/>
        </w:rPr>
      </w:pPr>
      <w:r w:rsidRPr="002A6A2D">
        <w:rPr>
          <w:color w:val="FF0000"/>
          <w:sz w:val="24"/>
          <w:szCs w:val="24"/>
        </w:rPr>
        <w:t xml:space="preserve"> </w:t>
      </w:r>
      <w:r w:rsidR="00D739C5" w:rsidRPr="00D1170E">
        <w:rPr>
          <w:b/>
          <w:sz w:val="28"/>
          <w:szCs w:val="24"/>
        </w:rPr>
        <w:t>ALSO RECEIVES</w:t>
      </w:r>
      <w:r w:rsidR="00D1170E">
        <w:rPr>
          <w:b/>
          <w:sz w:val="28"/>
          <w:szCs w:val="24"/>
        </w:rPr>
        <w:t xml:space="preserve"> FOR CURRENT SUNY NEW PALTZ EMPLOYEES</w:t>
      </w:r>
      <w:r w:rsidR="00450BE0">
        <w:rPr>
          <w:b/>
          <w:sz w:val="28"/>
          <w:szCs w:val="24"/>
        </w:rPr>
        <w:br/>
      </w:r>
      <w:r w:rsidR="00EB4DA6">
        <w:rPr>
          <w:i/>
          <w:sz w:val="24"/>
          <w:szCs w:val="24"/>
        </w:rPr>
        <w:t>UUP / Management Confidential</w:t>
      </w:r>
    </w:p>
    <w:p w14:paraId="401FEA04" w14:textId="77777777" w:rsidR="00D739C5" w:rsidRPr="00456FE4" w:rsidRDefault="00D739C5" w:rsidP="002C56AD">
      <w:pPr>
        <w:spacing w:before="240" w:after="120" w:line="240" w:lineRule="auto"/>
        <w:rPr>
          <w:b/>
          <w:sz w:val="24"/>
          <w:szCs w:val="24"/>
          <w:u w:val="single"/>
        </w:rPr>
      </w:pPr>
      <w:r w:rsidRPr="00456FE4">
        <w:rPr>
          <w:b/>
          <w:sz w:val="24"/>
          <w:szCs w:val="24"/>
          <w:u w:val="single"/>
        </w:rPr>
        <w:t xml:space="preserve">Definition: </w:t>
      </w:r>
    </w:p>
    <w:p w14:paraId="23618481" w14:textId="77777777" w:rsidR="00D739C5" w:rsidRDefault="00D739C5" w:rsidP="00450BE0">
      <w:pPr>
        <w:spacing w:after="120" w:line="240" w:lineRule="auto"/>
        <w:rPr>
          <w:sz w:val="24"/>
          <w:szCs w:val="24"/>
        </w:rPr>
      </w:pPr>
      <w:r>
        <w:rPr>
          <w:sz w:val="24"/>
          <w:szCs w:val="24"/>
        </w:rPr>
        <w:lastRenderedPageBreak/>
        <w:t xml:space="preserve">Also </w:t>
      </w:r>
      <w:r w:rsidR="00436B7B">
        <w:rPr>
          <w:sz w:val="24"/>
          <w:szCs w:val="24"/>
        </w:rPr>
        <w:t>R</w:t>
      </w:r>
      <w:r>
        <w:rPr>
          <w:sz w:val="24"/>
          <w:szCs w:val="24"/>
        </w:rPr>
        <w:t xml:space="preserve">eceives compensation should only be used when the work to be performed by the employee is 1) </w:t>
      </w:r>
      <w:r w:rsidR="00436B7B">
        <w:rPr>
          <w:sz w:val="24"/>
          <w:szCs w:val="24"/>
        </w:rPr>
        <w:t>l</w:t>
      </w:r>
      <w:r>
        <w:rPr>
          <w:sz w:val="24"/>
          <w:szCs w:val="24"/>
        </w:rPr>
        <w:t xml:space="preserve">ess than one year, 2) substantially different and in addition to an individual’s professional work obligation, and 3) performed during an employee’s normal work shift. </w:t>
      </w:r>
    </w:p>
    <w:p w14:paraId="6F2515AA" w14:textId="77777777" w:rsidR="00D739C5" w:rsidRPr="00456FE4" w:rsidRDefault="00D739C5" w:rsidP="00450BE0">
      <w:pPr>
        <w:spacing w:before="240" w:after="120" w:line="240" w:lineRule="auto"/>
        <w:rPr>
          <w:b/>
          <w:sz w:val="24"/>
          <w:szCs w:val="24"/>
          <w:u w:val="single"/>
        </w:rPr>
      </w:pPr>
      <w:r w:rsidRPr="00456FE4">
        <w:rPr>
          <w:b/>
          <w:sz w:val="24"/>
          <w:szCs w:val="24"/>
          <w:u w:val="single"/>
        </w:rPr>
        <w:t>Approval Proces</w:t>
      </w:r>
      <w:r w:rsidR="00492ED0" w:rsidRPr="00456FE4">
        <w:rPr>
          <w:b/>
          <w:sz w:val="24"/>
          <w:szCs w:val="24"/>
          <w:u w:val="single"/>
        </w:rPr>
        <w:t>s</w:t>
      </w:r>
      <w:r w:rsidRPr="00456FE4">
        <w:rPr>
          <w:b/>
          <w:sz w:val="24"/>
          <w:szCs w:val="24"/>
          <w:u w:val="single"/>
        </w:rPr>
        <w:t xml:space="preserve">: </w:t>
      </w:r>
    </w:p>
    <w:p w14:paraId="7CBCFB90" w14:textId="77777777" w:rsidR="00D739C5" w:rsidRDefault="00D739C5" w:rsidP="00450BE0">
      <w:pPr>
        <w:spacing w:after="120" w:line="240" w:lineRule="auto"/>
        <w:rPr>
          <w:sz w:val="24"/>
          <w:szCs w:val="24"/>
        </w:rPr>
      </w:pPr>
      <w:r>
        <w:rPr>
          <w:sz w:val="24"/>
          <w:szCs w:val="24"/>
        </w:rPr>
        <w:t xml:space="preserve">UUP and Management Confidential (MC) Employees: </w:t>
      </w:r>
    </w:p>
    <w:p w14:paraId="790BB739" w14:textId="77777777" w:rsidR="00EB4DA6" w:rsidRDefault="00D739C5" w:rsidP="00450BE0">
      <w:pPr>
        <w:spacing w:after="120" w:line="240" w:lineRule="auto"/>
        <w:rPr>
          <w:sz w:val="24"/>
          <w:szCs w:val="24"/>
        </w:rPr>
      </w:pPr>
      <w:r>
        <w:rPr>
          <w:sz w:val="24"/>
          <w:szCs w:val="24"/>
        </w:rPr>
        <w:t xml:space="preserve">The Dean/Director </w:t>
      </w:r>
      <w:r w:rsidR="00584625">
        <w:rPr>
          <w:sz w:val="24"/>
          <w:szCs w:val="24"/>
        </w:rPr>
        <w:t xml:space="preserve">should complete </w:t>
      </w:r>
      <w:r w:rsidR="002A6A2D">
        <w:rPr>
          <w:sz w:val="24"/>
          <w:szCs w:val="24"/>
        </w:rPr>
        <w:t xml:space="preserve">an </w:t>
      </w:r>
      <w:hyperlink r:id="rId15" w:history="1">
        <w:r w:rsidR="002A6A2D" w:rsidRPr="002A6A2D">
          <w:rPr>
            <w:rStyle w:val="Hyperlink"/>
            <w:color w:val="FF0000"/>
            <w:sz w:val="24"/>
            <w:szCs w:val="24"/>
          </w:rPr>
          <w:t>Employee Action Form</w:t>
        </w:r>
      </w:hyperlink>
      <w:r w:rsidR="002A6A2D">
        <w:rPr>
          <w:sz w:val="24"/>
          <w:szCs w:val="24"/>
        </w:rPr>
        <w:t xml:space="preserve"> </w:t>
      </w:r>
      <w:r w:rsidR="00EB4DA6">
        <w:rPr>
          <w:sz w:val="24"/>
          <w:szCs w:val="24"/>
        </w:rPr>
        <w:t xml:space="preserve">and </w:t>
      </w:r>
      <w:r w:rsidR="002A6A2D">
        <w:rPr>
          <w:sz w:val="24"/>
          <w:szCs w:val="24"/>
        </w:rPr>
        <w:t>r</w:t>
      </w:r>
      <w:r w:rsidR="00584625">
        <w:rPr>
          <w:sz w:val="24"/>
          <w:szCs w:val="24"/>
        </w:rPr>
        <w:t>oute it through the signature process</w:t>
      </w:r>
      <w:r w:rsidR="00EB4DA6">
        <w:rPr>
          <w:sz w:val="24"/>
          <w:szCs w:val="24"/>
        </w:rPr>
        <w:t>.</w:t>
      </w:r>
    </w:p>
    <w:p w14:paraId="518105E9" w14:textId="77777777" w:rsidR="00EE3F65" w:rsidRPr="00456FE4" w:rsidRDefault="00492ED0" w:rsidP="00450BE0">
      <w:pPr>
        <w:spacing w:before="240" w:after="120" w:line="240" w:lineRule="auto"/>
        <w:rPr>
          <w:b/>
          <w:sz w:val="24"/>
          <w:szCs w:val="24"/>
        </w:rPr>
      </w:pPr>
      <w:r w:rsidRPr="00456FE4">
        <w:rPr>
          <w:b/>
          <w:sz w:val="24"/>
          <w:szCs w:val="24"/>
          <w:u w:val="single"/>
        </w:rPr>
        <w:t xml:space="preserve">Getting Paid: </w:t>
      </w:r>
    </w:p>
    <w:p w14:paraId="5DCC8D64" w14:textId="77777777" w:rsidR="00F90EE7" w:rsidRPr="000B6BE6" w:rsidRDefault="00492ED0" w:rsidP="00450BE0">
      <w:pPr>
        <w:spacing w:after="120" w:line="240" w:lineRule="auto"/>
        <w:rPr>
          <w:sz w:val="24"/>
          <w:szCs w:val="24"/>
        </w:rPr>
      </w:pPr>
      <w:r>
        <w:rPr>
          <w:sz w:val="24"/>
          <w:szCs w:val="24"/>
        </w:rPr>
        <w:t xml:space="preserve">Once the also receives request is approved through the Vice President/President level, payments will be generated by Human Resources. Payroll vouchers are not required for this type of payment. </w:t>
      </w:r>
      <w:r w:rsidR="00D1651D">
        <w:rPr>
          <w:sz w:val="24"/>
          <w:szCs w:val="24"/>
        </w:rPr>
        <w:t xml:space="preserve">Payment is included in your regular paycheck. </w:t>
      </w:r>
    </w:p>
    <w:p w14:paraId="0B5915B0" w14:textId="77777777" w:rsidR="00D40BF2" w:rsidRPr="000B6BE6" w:rsidRDefault="00492ED0" w:rsidP="00450BE0">
      <w:pPr>
        <w:spacing w:after="120" w:line="240" w:lineRule="auto"/>
        <w:rPr>
          <w:sz w:val="24"/>
          <w:szCs w:val="24"/>
        </w:rPr>
      </w:pPr>
      <w:r>
        <w:rPr>
          <w:sz w:val="24"/>
          <w:szCs w:val="24"/>
        </w:rPr>
        <w:t>Retroactive payments are highly scrutinized by the Office of the State Co</w:t>
      </w:r>
      <w:r w:rsidR="004C41BE">
        <w:rPr>
          <w:sz w:val="24"/>
          <w:szCs w:val="24"/>
        </w:rPr>
        <w:t>mp</w:t>
      </w:r>
      <w:r>
        <w:rPr>
          <w:sz w:val="24"/>
          <w:szCs w:val="24"/>
        </w:rPr>
        <w:t xml:space="preserve">troller and additional justification may be required. </w:t>
      </w:r>
      <w:r w:rsidR="00F90EE7">
        <w:rPr>
          <w:sz w:val="24"/>
          <w:szCs w:val="24"/>
        </w:rPr>
        <w:t xml:space="preserve">Requests for Also Receives must be made in advance of the work being performed. </w:t>
      </w:r>
    </w:p>
    <w:p w14:paraId="73A1CB0A" w14:textId="77777777" w:rsidR="00D40BF2" w:rsidRPr="000B6BE6" w:rsidRDefault="00D40BF2" w:rsidP="00EB4DA6">
      <w:pPr>
        <w:spacing w:line="240" w:lineRule="auto"/>
        <w:rPr>
          <w:sz w:val="24"/>
          <w:szCs w:val="24"/>
        </w:rPr>
      </w:pPr>
    </w:p>
    <w:p w14:paraId="20F73120" w14:textId="77777777" w:rsidR="00D40BF2" w:rsidRDefault="00D40BF2" w:rsidP="00EB4DA6">
      <w:pPr>
        <w:spacing w:after="0" w:line="240" w:lineRule="auto"/>
        <w:rPr>
          <w:sz w:val="24"/>
          <w:szCs w:val="24"/>
        </w:rPr>
      </w:pPr>
    </w:p>
    <w:p w14:paraId="46246115" w14:textId="77777777" w:rsidR="00450BE0" w:rsidRDefault="00450BE0" w:rsidP="00EB4DA6">
      <w:pPr>
        <w:spacing w:after="0" w:line="240" w:lineRule="auto"/>
        <w:rPr>
          <w:sz w:val="24"/>
          <w:szCs w:val="24"/>
        </w:rPr>
      </w:pPr>
    </w:p>
    <w:p w14:paraId="7CAD2EE7" w14:textId="77777777" w:rsidR="00450BE0" w:rsidRDefault="00450BE0" w:rsidP="00EB4DA6">
      <w:pPr>
        <w:spacing w:after="0" w:line="240" w:lineRule="auto"/>
        <w:rPr>
          <w:sz w:val="24"/>
          <w:szCs w:val="24"/>
        </w:rPr>
      </w:pPr>
    </w:p>
    <w:p w14:paraId="1AED50AD" w14:textId="77777777" w:rsidR="00450BE0" w:rsidRDefault="00450BE0" w:rsidP="00EB4DA6">
      <w:pPr>
        <w:spacing w:after="0" w:line="240" w:lineRule="auto"/>
        <w:rPr>
          <w:sz w:val="24"/>
          <w:szCs w:val="24"/>
        </w:rPr>
      </w:pPr>
    </w:p>
    <w:p w14:paraId="1D3CC0F6" w14:textId="77777777" w:rsidR="00450BE0" w:rsidRDefault="00450BE0" w:rsidP="00EB4DA6">
      <w:pPr>
        <w:spacing w:after="0" w:line="240" w:lineRule="auto"/>
        <w:rPr>
          <w:sz w:val="24"/>
          <w:szCs w:val="24"/>
        </w:rPr>
      </w:pPr>
    </w:p>
    <w:p w14:paraId="3EC3551D" w14:textId="77777777" w:rsidR="00450BE0" w:rsidRDefault="00450BE0" w:rsidP="00EB4DA6">
      <w:pPr>
        <w:spacing w:after="0" w:line="240" w:lineRule="auto"/>
        <w:rPr>
          <w:sz w:val="24"/>
          <w:szCs w:val="24"/>
        </w:rPr>
      </w:pPr>
    </w:p>
    <w:p w14:paraId="66A518C4" w14:textId="77777777" w:rsidR="00450BE0" w:rsidRDefault="00450BE0" w:rsidP="00EB4DA6">
      <w:pPr>
        <w:spacing w:after="0" w:line="240" w:lineRule="auto"/>
        <w:rPr>
          <w:sz w:val="24"/>
          <w:szCs w:val="24"/>
        </w:rPr>
      </w:pPr>
    </w:p>
    <w:p w14:paraId="66B4123C" w14:textId="77777777" w:rsidR="00450BE0" w:rsidRDefault="00450BE0" w:rsidP="00EB4DA6">
      <w:pPr>
        <w:spacing w:after="0" w:line="240" w:lineRule="auto"/>
        <w:rPr>
          <w:sz w:val="24"/>
          <w:szCs w:val="24"/>
        </w:rPr>
      </w:pPr>
    </w:p>
    <w:p w14:paraId="252C6B61" w14:textId="77777777" w:rsidR="00450BE0" w:rsidRDefault="00450BE0" w:rsidP="00EB4DA6">
      <w:pPr>
        <w:spacing w:after="0" w:line="240" w:lineRule="auto"/>
        <w:rPr>
          <w:sz w:val="24"/>
          <w:szCs w:val="24"/>
        </w:rPr>
      </w:pPr>
    </w:p>
    <w:p w14:paraId="34202B13" w14:textId="77777777" w:rsidR="00450BE0" w:rsidRDefault="00450BE0" w:rsidP="00EB4DA6">
      <w:pPr>
        <w:spacing w:after="0" w:line="240" w:lineRule="auto"/>
        <w:rPr>
          <w:sz w:val="24"/>
          <w:szCs w:val="24"/>
        </w:rPr>
      </w:pPr>
    </w:p>
    <w:p w14:paraId="512152A4" w14:textId="77777777" w:rsidR="00450BE0" w:rsidRDefault="00450BE0" w:rsidP="00EB4DA6">
      <w:pPr>
        <w:spacing w:after="0" w:line="240" w:lineRule="auto"/>
        <w:rPr>
          <w:sz w:val="24"/>
          <w:szCs w:val="24"/>
        </w:rPr>
      </w:pPr>
    </w:p>
    <w:p w14:paraId="066C3626" w14:textId="77777777" w:rsidR="00450BE0" w:rsidRDefault="00450BE0" w:rsidP="00EB4DA6">
      <w:pPr>
        <w:spacing w:after="0" w:line="240" w:lineRule="auto"/>
        <w:rPr>
          <w:sz w:val="24"/>
          <w:szCs w:val="24"/>
        </w:rPr>
      </w:pPr>
    </w:p>
    <w:p w14:paraId="0065F7BF" w14:textId="77777777" w:rsidR="00450BE0" w:rsidRDefault="00450BE0" w:rsidP="00EB4DA6">
      <w:pPr>
        <w:spacing w:after="0" w:line="240" w:lineRule="auto"/>
        <w:rPr>
          <w:sz w:val="24"/>
          <w:szCs w:val="24"/>
        </w:rPr>
      </w:pPr>
    </w:p>
    <w:p w14:paraId="62DE06BE" w14:textId="77777777" w:rsidR="00450BE0" w:rsidRDefault="00450BE0" w:rsidP="00EB4DA6">
      <w:pPr>
        <w:spacing w:after="0" w:line="240" w:lineRule="auto"/>
        <w:rPr>
          <w:sz w:val="24"/>
          <w:szCs w:val="24"/>
        </w:rPr>
      </w:pPr>
    </w:p>
    <w:p w14:paraId="7AB5953E" w14:textId="77777777" w:rsidR="00450BE0" w:rsidRDefault="00450BE0" w:rsidP="00EB4DA6">
      <w:pPr>
        <w:spacing w:after="0" w:line="240" w:lineRule="auto"/>
        <w:rPr>
          <w:sz w:val="24"/>
          <w:szCs w:val="24"/>
        </w:rPr>
      </w:pPr>
    </w:p>
    <w:p w14:paraId="232B5B2B" w14:textId="77777777" w:rsidR="00450BE0" w:rsidRDefault="00450BE0" w:rsidP="00EB4DA6">
      <w:pPr>
        <w:spacing w:after="0" w:line="240" w:lineRule="auto"/>
        <w:rPr>
          <w:sz w:val="24"/>
          <w:szCs w:val="24"/>
        </w:rPr>
      </w:pPr>
    </w:p>
    <w:p w14:paraId="51554CF9" w14:textId="77777777" w:rsidR="00084235" w:rsidRDefault="00084235" w:rsidP="00EB4DA6">
      <w:pPr>
        <w:spacing w:after="0" w:line="240" w:lineRule="auto"/>
        <w:rPr>
          <w:sz w:val="24"/>
          <w:szCs w:val="24"/>
        </w:rPr>
      </w:pPr>
    </w:p>
    <w:p w14:paraId="5076C9D1" w14:textId="77777777" w:rsidR="00084235" w:rsidRDefault="00084235" w:rsidP="00EB4DA6">
      <w:pPr>
        <w:spacing w:after="0" w:line="240" w:lineRule="auto"/>
        <w:rPr>
          <w:sz w:val="24"/>
          <w:szCs w:val="24"/>
        </w:rPr>
      </w:pPr>
    </w:p>
    <w:p w14:paraId="78293D33" w14:textId="77777777" w:rsidR="00084235" w:rsidRDefault="00084235" w:rsidP="00EB4DA6">
      <w:pPr>
        <w:spacing w:after="0" w:line="240" w:lineRule="auto"/>
        <w:rPr>
          <w:sz w:val="24"/>
          <w:szCs w:val="24"/>
        </w:rPr>
      </w:pPr>
    </w:p>
    <w:p w14:paraId="611DCB68" w14:textId="77777777" w:rsidR="00084235" w:rsidRDefault="00084235" w:rsidP="00EB4DA6">
      <w:pPr>
        <w:spacing w:after="0" w:line="240" w:lineRule="auto"/>
        <w:rPr>
          <w:sz w:val="24"/>
          <w:szCs w:val="24"/>
        </w:rPr>
      </w:pPr>
    </w:p>
    <w:p w14:paraId="4F11349D" w14:textId="77777777" w:rsidR="00084235" w:rsidRDefault="00084235" w:rsidP="00EB4DA6">
      <w:pPr>
        <w:spacing w:after="0" w:line="240" w:lineRule="auto"/>
        <w:rPr>
          <w:sz w:val="24"/>
          <w:szCs w:val="24"/>
        </w:rPr>
      </w:pPr>
    </w:p>
    <w:p w14:paraId="621C5116" w14:textId="77777777" w:rsidR="00084235" w:rsidRDefault="00084235" w:rsidP="00EB4DA6">
      <w:pPr>
        <w:spacing w:after="0" w:line="240" w:lineRule="auto"/>
        <w:rPr>
          <w:sz w:val="24"/>
          <w:szCs w:val="24"/>
        </w:rPr>
      </w:pPr>
    </w:p>
    <w:p w14:paraId="735FA1F7" w14:textId="77777777" w:rsidR="00084235" w:rsidRDefault="00084235" w:rsidP="00EB4DA6">
      <w:pPr>
        <w:spacing w:after="0" w:line="240" w:lineRule="auto"/>
        <w:rPr>
          <w:sz w:val="24"/>
          <w:szCs w:val="24"/>
        </w:rPr>
      </w:pPr>
    </w:p>
    <w:p w14:paraId="36D56CEE" w14:textId="77777777" w:rsidR="00084235" w:rsidRDefault="00084235" w:rsidP="00EB4DA6">
      <w:pPr>
        <w:spacing w:after="0" w:line="240" w:lineRule="auto"/>
        <w:rPr>
          <w:sz w:val="24"/>
          <w:szCs w:val="24"/>
        </w:rPr>
      </w:pPr>
    </w:p>
    <w:p w14:paraId="3A7E0E3F" w14:textId="7C8CCBED" w:rsidR="00450BE0" w:rsidRPr="00450BE0" w:rsidRDefault="00450BE0" w:rsidP="00EB4DA6">
      <w:pPr>
        <w:spacing w:after="0" w:line="240" w:lineRule="auto"/>
        <w:rPr>
          <w:sz w:val="20"/>
          <w:szCs w:val="24"/>
        </w:rPr>
      </w:pPr>
    </w:p>
    <w:sectPr w:rsidR="00450BE0" w:rsidRPr="00450BE0" w:rsidSect="006012D7">
      <w:headerReference w:type="default" r:id="rId16"/>
      <w:footerReference w:type="default" r:id="rId17"/>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425B" w14:textId="77777777" w:rsidR="006012D7" w:rsidRDefault="006012D7" w:rsidP="00D1651D">
      <w:pPr>
        <w:spacing w:after="0" w:line="240" w:lineRule="auto"/>
      </w:pPr>
      <w:r>
        <w:separator/>
      </w:r>
    </w:p>
  </w:endnote>
  <w:endnote w:type="continuationSeparator" w:id="0">
    <w:p w14:paraId="68539E9E" w14:textId="77777777" w:rsidR="006012D7" w:rsidRDefault="006012D7" w:rsidP="00D1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2F11" w14:textId="07BF1C31" w:rsidR="00985734" w:rsidRDefault="00985734">
    <w:pPr>
      <w:pStyle w:val="Footer"/>
    </w:pPr>
    <w:r>
      <w:rPr>
        <w:noProof/>
      </w:rPr>
      <mc:AlternateContent>
        <mc:Choice Requires="wpg">
          <w:drawing>
            <wp:anchor distT="0" distB="0" distL="114300" distR="114300" simplePos="0" relativeHeight="251659264" behindDoc="0" locked="0" layoutInCell="1" allowOverlap="1" wp14:anchorId="49A92631" wp14:editId="792B0DF3">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82619" w14:textId="4CDFEC4D" w:rsidR="00985734" w:rsidRDefault="00985734">
                            <w:pPr>
                              <w:pStyle w:val="Footer"/>
                              <w:tabs>
                                <w:tab w:val="clear" w:pos="4680"/>
                                <w:tab w:val="clear" w:pos="9360"/>
                              </w:tabs>
                              <w:jc w:val="right"/>
                            </w:pPr>
                            <w:r>
                              <w:rPr>
                                <w:caps/>
                                <w:color w:val="5B9BD5" w:themeColor="accent1"/>
                                <w:sz w:val="20"/>
                                <w:szCs w:val="20"/>
                              </w:rPr>
                              <w:t>feb 2024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9A92631" id="Group 57"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DB82619" w14:textId="4CDFEC4D" w:rsidR="00985734" w:rsidRDefault="00985734">
                      <w:pPr>
                        <w:pStyle w:val="Footer"/>
                        <w:tabs>
                          <w:tab w:val="clear" w:pos="4680"/>
                          <w:tab w:val="clear" w:pos="9360"/>
                        </w:tabs>
                        <w:jc w:val="right"/>
                      </w:pPr>
                      <w:r>
                        <w:rPr>
                          <w:caps/>
                          <w:color w:val="5B9BD5" w:themeColor="accent1"/>
                          <w:sz w:val="20"/>
                          <w:szCs w:val="20"/>
                        </w:rPr>
                        <w:t>feb 2024</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F21D" w14:textId="77777777" w:rsidR="006012D7" w:rsidRDefault="006012D7" w:rsidP="00D1651D">
      <w:pPr>
        <w:spacing w:after="0" w:line="240" w:lineRule="auto"/>
      </w:pPr>
      <w:r>
        <w:separator/>
      </w:r>
    </w:p>
  </w:footnote>
  <w:footnote w:type="continuationSeparator" w:id="0">
    <w:p w14:paraId="7399E0E4" w14:textId="77777777" w:rsidR="006012D7" w:rsidRDefault="006012D7" w:rsidP="00D16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2142021489"/>
      <w:docPartObj>
        <w:docPartGallery w:val="Page Numbers (Top of Page)"/>
        <w:docPartUnique/>
      </w:docPartObj>
    </w:sdtPr>
    <w:sdtEndPr>
      <w:rPr>
        <w:b/>
        <w:bCs/>
        <w:noProof/>
        <w:color w:val="auto"/>
        <w:spacing w:val="0"/>
      </w:rPr>
    </w:sdtEndPr>
    <w:sdtContent>
      <w:p w14:paraId="1C9398AA" w14:textId="77777777" w:rsidR="00D1651D" w:rsidRDefault="00D1651D">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084235" w:rsidRPr="00084235">
          <w:rPr>
            <w:b/>
            <w:bCs/>
            <w:noProof/>
          </w:rPr>
          <w:t>3</w:t>
        </w:r>
        <w:r>
          <w:rPr>
            <w:b/>
            <w:bCs/>
            <w:noProof/>
          </w:rPr>
          <w:fldChar w:fldCharType="end"/>
        </w:r>
      </w:p>
    </w:sdtContent>
  </w:sdt>
  <w:p w14:paraId="65546EE6" w14:textId="77777777" w:rsidR="00D1651D" w:rsidRDefault="00D16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82A1B"/>
    <w:multiLevelType w:val="hybridMultilevel"/>
    <w:tmpl w:val="001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36296"/>
    <w:multiLevelType w:val="hybridMultilevel"/>
    <w:tmpl w:val="91AA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D73216"/>
    <w:multiLevelType w:val="hybridMultilevel"/>
    <w:tmpl w:val="5942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694875">
    <w:abstractNumId w:val="0"/>
  </w:num>
  <w:num w:numId="2" w16cid:durableId="1569337229">
    <w:abstractNumId w:val="1"/>
  </w:num>
  <w:num w:numId="3" w16cid:durableId="362485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BF2"/>
    <w:rsid w:val="00084235"/>
    <w:rsid w:val="00097DA3"/>
    <w:rsid w:val="000B6BE6"/>
    <w:rsid w:val="001349EA"/>
    <w:rsid w:val="001524A0"/>
    <w:rsid w:val="001D7D51"/>
    <w:rsid w:val="0024433D"/>
    <w:rsid w:val="00272C28"/>
    <w:rsid w:val="002936B5"/>
    <w:rsid w:val="002A6A2D"/>
    <w:rsid w:val="002C56AD"/>
    <w:rsid w:val="003373D0"/>
    <w:rsid w:val="00436B7B"/>
    <w:rsid w:val="00450BE0"/>
    <w:rsid w:val="00456FE4"/>
    <w:rsid w:val="00462789"/>
    <w:rsid w:val="0046458D"/>
    <w:rsid w:val="00492ED0"/>
    <w:rsid w:val="004C41BE"/>
    <w:rsid w:val="00582B9C"/>
    <w:rsid w:val="00584625"/>
    <w:rsid w:val="00595158"/>
    <w:rsid w:val="005A1197"/>
    <w:rsid w:val="006012D7"/>
    <w:rsid w:val="006163D0"/>
    <w:rsid w:val="00661CD4"/>
    <w:rsid w:val="00665C00"/>
    <w:rsid w:val="006C4214"/>
    <w:rsid w:val="007519A6"/>
    <w:rsid w:val="008A0231"/>
    <w:rsid w:val="00936F12"/>
    <w:rsid w:val="00985734"/>
    <w:rsid w:val="009E25BB"/>
    <w:rsid w:val="00AC4184"/>
    <w:rsid w:val="00AF7611"/>
    <w:rsid w:val="00B002AD"/>
    <w:rsid w:val="00C11F50"/>
    <w:rsid w:val="00C468BA"/>
    <w:rsid w:val="00CB1722"/>
    <w:rsid w:val="00D1170E"/>
    <w:rsid w:val="00D1651D"/>
    <w:rsid w:val="00D40BF2"/>
    <w:rsid w:val="00D66A42"/>
    <w:rsid w:val="00D739C5"/>
    <w:rsid w:val="00E91AB5"/>
    <w:rsid w:val="00EB4DA6"/>
    <w:rsid w:val="00EE3F65"/>
    <w:rsid w:val="00F83627"/>
    <w:rsid w:val="00F90EE7"/>
    <w:rsid w:val="00FB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5F1A"/>
  <w15:docId w15:val="{EC2B3D73-8CAA-46FD-AFB0-97DC82F3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AB5"/>
    <w:rPr>
      <w:rFonts w:ascii="Tahoma" w:hAnsi="Tahoma" w:cs="Tahoma"/>
      <w:sz w:val="16"/>
      <w:szCs w:val="16"/>
    </w:rPr>
  </w:style>
  <w:style w:type="character" w:styleId="Hyperlink">
    <w:name w:val="Hyperlink"/>
    <w:basedOn w:val="DefaultParagraphFont"/>
    <w:uiPriority w:val="99"/>
    <w:unhideWhenUsed/>
    <w:rsid w:val="00E91AB5"/>
    <w:rPr>
      <w:color w:val="0563C1" w:themeColor="hyperlink"/>
      <w:u w:val="single"/>
    </w:rPr>
  </w:style>
  <w:style w:type="character" w:styleId="FollowedHyperlink">
    <w:name w:val="FollowedHyperlink"/>
    <w:basedOn w:val="DefaultParagraphFont"/>
    <w:uiPriority w:val="99"/>
    <w:semiHidden/>
    <w:unhideWhenUsed/>
    <w:rsid w:val="00E91AB5"/>
    <w:rPr>
      <w:color w:val="954F72" w:themeColor="followedHyperlink"/>
      <w:u w:val="single"/>
    </w:rPr>
  </w:style>
  <w:style w:type="paragraph" w:styleId="Header">
    <w:name w:val="header"/>
    <w:basedOn w:val="Normal"/>
    <w:link w:val="HeaderChar"/>
    <w:uiPriority w:val="99"/>
    <w:unhideWhenUsed/>
    <w:rsid w:val="00D16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51D"/>
  </w:style>
  <w:style w:type="paragraph" w:styleId="Footer">
    <w:name w:val="footer"/>
    <w:basedOn w:val="Normal"/>
    <w:link w:val="FooterChar"/>
    <w:uiPriority w:val="99"/>
    <w:unhideWhenUsed/>
    <w:rsid w:val="00D16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51D"/>
  </w:style>
  <w:style w:type="paragraph" w:styleId="ListParagraph">
    <w:name w:val="List Paragraph"/>
    <w:basedOn w:val="Normal"/>
    <w:uiPriority w:val="34"/>
    <w:qFormat/>
    <w:rsid w:val="00D1170E"/>
    <w:pPr>
      <w:ind w:left="720"/>
      <w:contextualSpacing/>
    </w:pPr>
  </w:style>
  <w:style w:type="character" w:styleId="UnresolvedMention">
    <w:name w:val="Unresolved Mention"/>
    <w:basedOn w:val="DefaultParagraphFont"/>
    <w:uiPriority w:val="99"/>
    <w:semiHidden/>
    <w:unhideWhenUsed/>
    <w:rsid w:val="00293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A4066-707F-44C4-B3ED-8053D008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papa</dc:creator>
  <cp:lastModifiedBy>Michael Savchak</cp:lastModifiedBy>
  <cp:revision>3</cp:revision>
  <cp:lastPrinted>2021-09-28T19:08:00Z</cp:lastPrinted>
  <dcterms:created xsi:type="dcterms:W3CDTF">2024-02-21T17:14:00Z</dcterms:created>
  <dcterms:modified xsi:type="dcterms:W3CDTF">2024-02-23T17:40:00Z</dcterms:modified>
</cp:coreProperties>
</file>